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072"/>
        </w:tabs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REQUERIMENTO Nº 016/2023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072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3600" w:firstLine="0"/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Nos termos do regimento interno, ouvido o plenário, </w:t>
      </w:r>
      <w:r w:rsidDel="00000000" w:rsidR="00000000" w:rsidRPr="00000000">
        <w:rPr>
          <w:i w:val="1"/>
          <w:rtl w:val="0"/>
        </w:rPr>
        <w:t xml:space="preserve">requeremos,</w:t>
      </w:r>
      <w:r w:rsidDel="00000000" w:rsidR="00000000" w:rsidRPr="00000000">
        <w:rPr>
          <w:i w:val="1"/>
          <w:rtl w:val="0"/>
        </w:rPr>
        <w:t xml:space="preserve"> à Secretaria de Infraestrutura e Serviços Públicos, que </w:t>
      </w:r>
      <w:r w:rsidDel="00000000" w:rsidR="00000000" w:rsidRPr="00000000">
        <w:rPr>
          <w:b w:val="1"/>
          <w:i w:val="1"/>
          <w:rtl w:val="0"/>
        </w:rPr>
        <w:t xml:space="preserve">providencie serviços de tapa-buracos, bem como, implantação de paisagismo e jardinagem no canteiro central da avenida “L”, no Jardim Aureny III, região sul de Palmas.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360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O Vereador que este subscreve, vem respeitosamente REQUERER, junto à Secretaria Municipal de Infraestrutura e Serviços Público, por meio do setor responsável, que </w:t>
      </w:r>
      <w:r w:rsidDel="00000000" w:rsidR="00000000" w:rsidRPr="00000000">
        <w:rPr>
          <w:b w:val="1"/>
          <w:rtl w:val="0"/>
        </w:rPr>
        <w:t xml:space="preserve">providencie serviços de tapa-buracos, bem como, implantação de paisagismo e jardinagem no canteiro central da avenida “L”, no Jardim Aureny III, região sul de Palmas.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Caros nobres, a presente solicitação vem almejar o anseio dos moradores daquela região, pois os mesmos procuraram o nobre vereador a fim de solucionar o problema dos buracos existentes naquela localidade.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Considerando que esta avenida encontra-se em péssimas condições de se trafegar, sendo via essencial com grande fluxo de veículos, inclusive sendo trajeto do transporte público coletivo.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  <w:t xml:space="preserve">considerando também que, a implantação de paisagismo e jardinagem dará uma aparência mais bonita, viva e renovada ao trecho, e visto que a não implantação deste serviço, fará com que utilizem o espaço como local de descarte de galhos de árvores e lixo.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  <w:t xml:space="preserve">Nesse sentido, REQUEREMOS, </w:t>
      </w:r>
      <w:r w:rsidDel="00000000" w:rsidR="00000000" w:rsidRPr="00000000">
        <w:rPr>
          <w:highlight w:val="white"/>
          <w:rtl w:val="0"/>
        </w:rPr>
        <w:t xml:space="preserve">à Secretaria  de Infraestrutura e Serviços Públicos, por meio do setor responsável, a execução destes serviços no local acima descrito, visto que a maior preocupação é sempre garantir a qualidade de vida e o bem-estar da população.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Nesse propósito, ciente do benefício que trará este serviço à população local, conto com o apoio dos nobres pares desta casa, para aprovação deste requerimento.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2070263</wp:posOffset>
            </wp:positionH>
            <wp:positionV relativeFrom="paragraph">
              <wp:posOffset>438150</wp:posOffset>
            </wp:positionV>
            <wp:extent cx="1585913" cy="778346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7783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" w:firstLine="708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Palmas, </w:t>
      </w:r>
      <w:r w:rsidDel="00000000" w:rsidR="00000000" w:rsidRPr="00000000">
        <w:rPr>
          <w:rtl w:val="0"/>
        </w:rPr>
        <w:t xml:space="preserve">07</w:t>
      </w:r>
      <w:r w:rsidDel="00000000" w:rsidR="00000000" w:rsidRPr="00000000">
        <w:rPr>
          <w:color w:val="000000"/>
          <w:rtl w:val="0"/>
        </w:rPr>
        <w:t xml:space="preserve"> de </w:t>
      </w:r>
      <w:r w:rsidDel="00000000" w:rsidR="00000000" w:rsidRPr="00000000">
        <w:rPr>
          <w:rtl w:val="0"/>
        </w:rPr>
        <w:t xml:space="preserve">Março</w:t>
      </w:r>
      <w:r w:rsidDel="00000000" w:rsidR="00000000" w:rsidRPr="00000000">
        <w:rPr>
          <w:color w:val="000000"/>
          <w:rtl w:val="0"/>
        </w:rPr>
        <w:t xml:space="preserve"> de 2023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b w:val="1"/>
          <w:sz w:val="24"/>
          <w:szCs w:val="24"/>
        </w:rPr>
      </w:pPr>
      <w:bookmarkStart w:colFirst="0" w:colLast="0" w:name="_jn6hdlj7km7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JOSMUNDO VILA NOVA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Vereador de Palmas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(PODE)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56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umanst521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inline distB="0" distT="0" distL="0" distR="0">
          <wp:extent cx="5367655" cy="77470"/>
          <wp:effectExtent b="0" l="0" r="0" t="0"/>
          <wp:docPr descr="Descrição: timbre2" id="3" name="image1.jpg"/>
          <a:graphic>
            <a:graphicData uri="http://schemas.openxmlformats.org/drawingml/2006/picture">
              <pic:pic>
                <pic:nvPicPr>
                  <pic:cNvPr descr="Descrição: timbre2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7655" cy="77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jc w:val="center"/>
      <w:rPr>
        <w:rFonts w:ascii="Humanst521 BT" w:cs="Humanst521 BT" w:eastAsia="Humanst521 BT" w:hAnsi="Humanst521 BT"/>
        <w:b w:val="1"/>
        <w:color w:val="333399"/>
        <w:sz w:val="16"/>
        <w:szCs w:val="16"/>
      </w:rPr>
    </w:pPr>
    <w:r w:rsidDel="00000000" w:rsidR="00000000" w:rsidRPr="00000000">
      <w:rPr>
        <w:rFonts w:ascii="Humanst521 BT" w:cs="Humanst521 BT" w:eastAsia="Humanst521 BT" w:hAnsi="Humanst521 BT"/>
        <w:b w:val="1"/>
        <w:color w:val="333399"/>
        <w:sz w:val="16"/>
        <w:szCs w:val="16"/>
        <w:rtl w:val="0"/>
      </w:rPr>
      <w:t xml:space="preserve">Quadra ACNE 1 (104 Norte), Av. LO 02, Conjunto 01, Lote 08-A 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jc w:val="center"/>
      <w:rPr>
        <w:rFonts w:ascii="Humanst521 BT" w:cs="Humanst521 BT" w:eastAsia="Humanst521 BT" w:hAnsi="Humanst521 BT"/>
        <w:b w:val="1"/>
        <w:color w:val="333399"/>
        <w:sz w:val="16"/>
        <w:szCs w:val="16"/>
      </w:rPr>
    </w:pPr>
    <w:r w:rsidDel="00000000" w:rsidR="00000000" w:rsidRPr="00000000">
      <w:rPr>
        <w:rFonts w:ascii="Humanst521 BT" w:cs="Humanst521 BT" w:eastAsia="Humanst521 BT" w:hAnsi="Humanst521 BT"/>
        <w:b w:val="1"/>
        <w:color w:val="333399"/>
        <w:sz w:val="16"/>
        <w:szCs w:val="16"/>
        <w:rtl w:val="0"/>
      </w:rPr>
      <w:t xml:space="preserve">  CEP: 77.006-022 Palmas - Tocantins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rFonts w:ascii="Humanst521 BT" w:cs="Humanst521 BT" w:eastAsia="Humanst521 BT" w:hAnsi="Humanst521 BT"/>
        <w:b w:val="1"/>
        <w:color w:val="333399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-285748</wp:posOffset>
          </wp:positionH>
          <wp:positionV relativeFrom="paragraph">
            <wp:posOffset>12065</wp:posOffset>
          </wp:positionV>
          <wp:extent cx="6307455" cy="1133475"/>
          <wp:effectExtent b="0" l="0" r="0" t="0"/>
          <wp:wrapSquare wrapText="bothSides" distB="0" distT="0" distL="114300" distR="114300"/>
          <wp:docPr descr="C:\Users\TONY\AppData\Local\Microsoft\Windows\INetCache\Content.Word\TOPO-JOS.PNG" id="1" name="image3.png"/>
          <a:graphic>
            <a:graphicData uri="http://schemas.openxmlformats.org/drawingml/2006/picture">
              <pic:pic>
                <pic:nvPicPr>
                  <pic:cNvPr descr="C:\Users\TONY\AppData\Local\Microsoft\Windows\INetCache\Content.Word\TOPO-JOS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7455" cy="1133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